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F7D" w:rsidRPr="00F70B80" w:rsidRDefault="000A2952" w:rsidP="00FD7AD1">
      <w:pPr>
        <w:jc w:val="center"/>
        <w:rPr>
          <w:b/>
          <w:bCs/>
          <w:sz w:val="32"/>
          <w:szCs w:val="32"/>
        </w:rPr>
      </w:pPr>
      <w:r w:rsidRPr="00F70B80">
        <w:rPr>
          <w:rFonts w:hint="cs"/>
          <w:b/>
          <w:bCs/>
          <w:sz w:val="32"/>
          <w:szCs w:val="32"/>
          <w:rtl/>
        </w:rPr>
        <w:t>مادر، کودک و کتابخوانی</w:t>
      </w:r>
    </w:p>
    <w:p w:rsidR="000A2952" w:rsidRPr="00F70B80" w:rsidRDefault="000A2952" w:rsidP="000A2952">
      <w:pPr>
        <w:jc w:val="center"/>
        <w:rPr>
          <w:sz w:val="32"/>
          <w:szCs w:val="32"/>
          <w:rtl/>
        </w:rPr>
      </w:pPr>
      <w:r w:rsidRPr="00F70B80">
        <w:rPr>
          <w:rFonts w:hint="cs"/>
          <w:sz w:val="32"/>
          <w:szCs w:val="32"/>
          <w:rtl/>
        </w:rPr>
        <w:t>(مطالعه موردی کتابداران زن</w:t>
      </w:r>
      <w:r w:rsidR="001D1DDA">
        <w:rPr>
          <w:rFonts w:hint="cs"/>
          <w:sz w:val="32"/>
          <w:szCs w:val="32"/>
          <w:rtl/>
        </w:rPr>
        <w:t xml:space="preserve"> شاغل در</w:t>
      </w:r>
      <w:r w:rsidRPr="00F70B80">
        <w:rPr>
          <w:rFonts w:hint="cs"/>
          <w:sz w:val="32"/>
          <w:szCs w:val="32"/>
          <w:rtl/>
        </w:rPr>
        <w:t xml:space="preserve"> کتابخانه‌های عمومی شهرستان زابل)</w:t>
      </w:r>
      <w:bookmarkStart w:id="0" w:name="_GoBack"/>
      <w:bookmarkEnd w:id="0"/>
    </w:p>
    <w:p w:rsidR="00032B1F" w:rsidRPr="00F70B80" w:rsidRDefault="00032B1F" w:rsidP="004E0E52">
      <w:pPr>
        <w:pStyle w:val="Authors"/>
        <w:spacing w:line="240" w:lineRule="auto"/>
        <w:rPr>
          <w:sz w:val="24"/>
          <w:rtl/>
          <w:lang w:bidi="ar-SA"/>
        </w:rPr>
      </w:pPr>
    </w:p>
    <w:p w:rsidR="00032B1F" w:rsidRPr="00F70B80" w:rsidRDefault="00C41D09" w:rsidP="00C41D09">
      <w:pPr>
        <w:pStyle w:val="Authors"/>
        <w:spacing w:line="240" w:lineRule="auto"/>
        <w:rPr>
          <w:b/>
          <w:bCs/>
          <w:sz w:val="24"/>
          <w:rtl/>
        </w:rPr>
      </w:pPr>
      <w:r w:rsidRPr="00F70B80">
        <w:rPr>
          <w:rFonts w:hint="cs"/>
          <w:b/>
          <w:bCs/>
          <w:sz w:val="24"/>
          <w:rtl/>
        </w:rPr>
        <w:t>مرضیه مروتی</w:t>
      </w:r>
      <w:r w:rsidR="00032B1F" w:rsidRPr="00F70B80">
        <w:rPr>
          <w:b/>
          <w:bCs/>
          <w:sz w:val="24"/>
          <w:rtl/>
        </w:rPr>
        <w:t xml:space="preserve"> </w:t>
      </w:r>
      <w:r w:rsidR="009F2391" w:rsidRPr="00F70B80">
        <w:rPr>
          <w:rStyle w:val="FootnoteReference"/>
          <w:rFonts w:cs="B Nazanin"/>
          <w:b/>
          <w:bCs/>
          <w:sz w:val="24"/>
          <w:rtl/>
        </w:rPr>
        <w:footnoteReference w:id="2"/>
      </w:r>
    </w:p>
    <w:p w:rsidR="00495604" w:rsidRPr="00F70B80" w:rsidRDefault="009F2391" w:rsidP="00495604">
      <w:pPr>
        <w:autoSpaceDE w:val="0"/>
        <w:autoSpaceDN w:val="0"/>
        <w:adjustRightInd w:val="0"/>
        <w:spacing w:before="480" w:after="60"/>
        <w:ind w:right="567"/>
        <w:jc w:val="lowKashida"/>
        <w:outlineLvl w:val="0"/>
        <w:rPr>
          <w:b/>
          <w:bCs/>
          <w:sz w:val="28"/>
          <w:szCs w:val="28"/>
          <w:rtl/>
          <w:lang w:bidi="fa-IR"/>
        </w:rPr>
      </w:pPr>
      <w:r w:rsidRPr="00F70B80">
        <w:rPr>
          <w:rFonts w:hint="cs"/>
          <w:b/>
          <w:bCs/>
          <w:sz w:val="28"/>
          <w:szCs w:val="28"/>
          <w:rtl/>
        </w:rPr>
        <w:t>چكيده</w:t>
      </w:r>
    </w:p>
    <w:p w:rsidR="00C55037" w:rsidRPr="00AB017C" w:rsidRDefault="00C55037" w:rsidP="006F4E03">
      <w:pPr>
        <w:autoSpaceDE w:val="0"/>
        <w:autoSpaceDN w:val="0"/>
        <w:adjustRightInd w:val="0"/>
        <w:spacing w:line="240" w:lineRule="auto"/>
        <w:rPr>
          <w:rFonts w:ascii="IPT.Lotus" w:hAnsi="IPT.Lotus"/>
          <w:sz w:val="26"/>
          <w:rtl/>
        </w:rPr>
      </w:pPr>
      <w:r w:rsidRPr="00AB017C">
        <w:rPr>
          <w:rFonts w:ascii="BNazanin" w:hAnsi="Arial" w:hint="cs"/>
          <w:sz w:val="26"/>
          <w:rtl/>
          <w:lang w:bidi="fa-IR"/>
        </w:rPr>
        <w:t>نقش بی بدیل</w:t>
      </w:r>
      <w:r w:rsidR="006F4E03">
        <w:rPr>
          <w:rFonts w:ascii="BNazanin" w:hAnsi="Arial" w:hint="cs"/>
          <w:sz w:val="26"/>
          <w:rtl/>
          <w:lang w:bidi="fa-IR"/>
        </w:rPr>
        <w:t xml:space="preserve"> والدین به ویژه</w:t>
      </w:r>
      <w:r w:rsidRPr="00AB017C">
        <w:rPr>
          <w:rFonts w:ascii="BNazanin" w:hAnsi="Arial" w:hint="cs"/>
          <w:sz w:val="26"/>
          <w:rtl/>
          <w:lang w:bidi="fa-IR"/>
        </w:rPr>
        <w:t xml:space="preserve"> مادر در امر کتابخوانی و ایجاد عادت به مطالعه در کودک</w:t>
      </w:r>
      <w:r w:rsidRPr="00AB017C">
        <w:rPr>
          <w:rFonts w:ascii="BNazanin" w:hAnsi="Arial"/>
          <w:sz w:val="26"/>
          <w:rtl/>
          <w:lang w:bidi="fa-IR"/>
        </w:rPr>
        <w:t xml:space="preserve"> </w:t>
      </w:r>
      <w:r w:rsidR="006F4E03">
        <w:rPr>
          <w:rFonts w:ascii="BNazanin" w:hAnsi="Arial" w:hint="cs"/>
          <w:sz w:val="26"/>
          <w:rtl/>
          <w:lang w:bidi="fa-IR"/>
        </w:rPr>
        <w:t>بر کسی پوشیده نیست. با توجه به</w:t>
      </w:r>
      <w:r w:rsidRPr="00AB017C">
        <w:rPr>
          <w:rFonts w:ascii="BNazanin" w:hAnsi="Arial" w:hint="cs"/>
          <w:sz w:val="26"/>
          <w:rtl/>
          <w:lang w:bidi="fa-IR"/>
        </w:rPr>
        <w:t xml:space="preserve"> جایگاه کتابخانه</w:t>
      </w:r>
      <w:r w:rsidRPr="00AB017C">
        <w:rPr>
          <w:rFonts w:ascii="BNazanin" w:hAnsi="Arial" w:hint="eastAsia"/>
          <w:sz w:val="26"/>
          <w:rtl/>
          <w:lang w:bidi="fa-IR"/>
        </w:rPr>
        <w:t xml:space="preserve">‌های عمومی در </w:t>
      </w:r>
      <w:r w:rsidR="00AB017C" w:rsidRPr="00AB017C">
        <w:rPr>
          <w:rFonts w:ascii="BNazanin" w:hAnsi="Arial" w:hint="cs"/>
          <w:sz w:val="26"/>
          <w:rtl/>
          <w:lang w:bidi="fa-IR"/>
        </w:rPr>
        <w:t>توسعه</w:t>
      </w:r>
      <w:r w:rsidRPr="00AB017C">
        <w:rPr>
          <w:rFonts w:ascii="BNazanin" w:hAnsi="Arial" w:hint="cs"/>
          <w:sz w:val="26"/>
          <w:rtl/>
          <w:lang w:bidi="fa-IR"/>
        </w:rPr>
        <w:t xml:space="preserve"> آگاهی مادران نسبت به ابعاد گوناگون این موضوع،</w:t>
      </w:r>
      <w:r w:rsidRPr="00AB017C">
        <w:rPr>
          <w:rFonts w:ascii="BNazanin" w:hAnsi="Arial"/>
          <w:sz w:val="26"/>
          <w:rtl/>
          <w:lang w:bidi="fa-IR"/>
        </w:rPr>
        <w:t xml:space="preserve"> </w:t>
      </w:r>
      <w:r w:rsidRPr="00AB017C">
        <w:rPr>
          <w:rFonts w:hint="cs"/>
          <w:sz w:val="26"/>
          <w:rtl/>
          <w:lang w:bidi="fa-IR"/>
        </w:rPr>
        <w:t xml:space="preserve">پژوهش حاضر با هدف تبیین دیدگاه‌ها و تجربه‌های کتابداران در خصوص </w:t>
      </w:r>
      <w:r w:rsidR="00AB017C" w:rsidRPr="00AB017C">
        <w:rPr>
          <w:rFonts w:hint="cs"/>
          <w:sz w:val="26"/>
          <w:rtl/>
          <w:lang w:bidi="fa-IR"/>
        </w:rPr>
        <w:t xml:space="preserve">نقش مادران در </w:t>
      </w:r>
      <w:r w:rsidRPr="00AB017C">
        <w:rPr>
          <w:rFonts w:hint="cs"/>
          <w:sz w:val="26"/>
          <w:rtl/>
          <w:lang w:bidi="fa-IR"/>
        </w:rPr>
        <w:t>کتابخوانی</w:t>
      </w:r>
      <w:r w:rsidR="00AB017C" w:rsidRPr="00AB017C">
        <w:rPr>
          <w:rFonts w:hint="cs"/>
          <w:sz w:val="26"/>
          <w:rtl/>
          <w:lang w:bidi="fa-IR"/>
        </w:rPr>
        <w:t xml:space="preserve"> و ایجاد عادت به مطالعه در کودکان</w:t>
      </w:r>
      <w:r w:rsidRPr="00AB017C">
        <w:rPr>
          <w:rFonts w:hint="cs"/>
          <w:sz w:val="26"/>
          <w:rtl/>
          <w:lang w:bidi="fa-IR"/>
        </w:rPr>
        <w:t xml:space="preserve"> و راهکارهای ارتقای آن </w:t>
      </w:r>
      <w:r w:rsidRPr="00AB017C">
        <w:rPr>
          <w:rFonts w:ascii="BNazanin" w:hAnsi="Arial" w:hint="cs"/>
          <w:sz w:val="26"/>
          <w:rtl/>
        </w:rPr>
        <w:t>صورت گرفته است. این پژوهش یک مطالعه</w:t>
      </w:r>
      <w:r w:rsidR="00AB017C" w:rsidRPr="00AB017C">
        <w:rPr>
          <w:rFonts w:ascii="BNazanin" w:hAnsi="Arial" w:hint="cs"/>
          <w:sz w:val="26"/>
          <w:rtl/>
        </w:rPr>
        <w:t xml:space="preserve"> </w:t>
      </w:r>
      <w:r w:rsidRPr="00AB017C">
        <w:rPr>
          <w:rFonts w:ascii="BNazanin" w:hAnsi="Arial" w:hint="cs"/>
          <w:sz w:val="26"/>
          <w:rtl/>
        </w:rPr>
        <w:t xml:space="preserve">کیفی است که از طریق مصاحبه صورت گرفته است. </w:t>
      </w:r>
      <w:r w:rsidRPr="00AB017C">
        <w:rPr>
          <w:rFonts w:hint="cs"/>
          <w:sz w:val="26"/>
          <w:rtl/>
        </w:rPr>
        <w:t xml:space="preserve">جامعه‌ی آماري شامل </w:t>
      </w:r>
      <w:r w:rsidRPr="00AB017C">
        <w:rPr>
          <w:rFonts w:ascii="BNazanin" w:hAnsi="Arial" w:hint="cs"/>
          <w:sz w:val="26"/>
          <w:rtl/>
        </w:rPr>
        <w:t xml:space="preserve">کتابداران </w:t>
      </w:r>
      <w:r w:rsidR="00AB017C" w:rsidRPr="00AB017C">
        <w:rPr>
          <w:rFonts w:ascii="BNazanin" w:hAnsi="Arial" w:hint="cs"/>
          <w:sz w:val="26"/>
          <w:rtl/>
        </w:rPr>
        <w:t xml:space="preserve">زن </w:t>
      </w:r>
      <w:r w:rsidRPr="00AB017C">
        <w:rPr>
          <w:rFonts w:ascii="BNazanin" w:hAnsi="Arial" w:hint="cs"/>
          <w:sz w:val="26"/>
          <w:rtl/>
        </w:rPr>
        <w:t xml:space="preserve">شاغل در کتابخانه‌های عمومی شهرستان زابل </w:t>
      </w:r>
      <w:r w:rsidRPr="00AB017C">
        <w:rPr>
          <w:rFonts w:hint="cs"/>
          <w:sz w:val="26"/>
          <w:rtl/>
        </w:rPr>
        <w:t>است</w:t>
      </w:r>
      <w:r w:rsidR="00F5519D">
        <w:rPr>
          <w:rFonts w:hint="cs"/>
          <w:sz w:val="26"/>
          <w:rtl/>
        </w:rPr>
        <w:t xml:space="preserve">. </w:t>
      </w:r>
      <w:r w:rsidRPr="00AB017C">
        <w:rPr>
          <w:rFonts w:ascii="IPT.Lotus" w:hAnsi="IPT.Lotus" w:hint="cs"/>
          <w:sz w:val="26"/>
          <w:rtl/>
          <w:lang w:bidi="fa-IR"/>
        </w:rPr>
        <w:t>تجزیه و تحلیل داده‌ها با استفاده از روش تحلیل محتوا انجام شده است</w:t>
      </w:r>
      <w:r w:rsidRPr="00AB017C">
        <w:rPr>
          <w:rFonts w:ascii="BNazanin" w:hAnsi="Arial" w:hint="cs"/>
          <w:sz w:val="26"/>
          <w:rtl/>
        </w:rPr>
        <w:t>.</w:t>
      </w:r>
    </w:p>
    <w:p w:rsidR="00F70B80" w:rsidRDefault="00F70B80" w:rsidP="00F70B80">
      <w:pPr>
        <w:pStyle w:val="FNormal"/>
        <w:spacing w:line="240" w:lineRule="auto"/>
        <w:rPr>
          <w:rtl/>
        </w:rPr>
      </w:pPr>
    </w:p>
    <w:p w:rsidR="003130FF" w:rsidRPr="00F70B80" w:rsidRDefault="00FA784E" w:rsidP="00F70B80">
      <w:pPr>
        <w:pStyle w:val="FNormal"/>
        <w:spacing w:line="240" w:lineRule="auto"/>
        <w:rPr>
          <w:sz w:val="26"/>
          <w:rtl/>
          <w:lang w:bidi="fa-IR"/>
        </w:rPr>
      </w:pPr>
      <w:r>
        <w:rPr>
          <w:rFonts w:hint="cs"/>
          <w:b/>
          <w:bCs/>
          <w:sz w:val="26"/>
          <w:rtl/>
          <w:lang w:bidi="fa-IR"/>
        </w:rPr>
        <w:t>واژه</w:t>
      </w:r>
      <w:r>
        <w:rPr>
          <w:rFonts w:hint="eastAsia"/>
          <w:b/>
          <w:bCs/>
          <w:sz w:val="26"/>
          <w:rtl/>
          <w:lang w:bidi="fa-IR"/>
        </w:rPr>
        <w:t>‌</w:t>
      </w:r>
      <w:r w:rsidR="004F3267" w:rsidRPr="00F70B80">
        <w:rPr>
          <w:rFonts w:hint="cs"/>
          <w:b/>
          <w:bCs/>
          <w:sz w:val="26"/>
          <w:rtl/>
          <w:lang w:bidi="fa-IR"/>
        </w:rPr>
        <w:t xml:space="preserve">های </w:t>
      </w:r>
      <w:r w:rsidR="00962FE7" w:rsidRPr="00F70B80">
        <w:rPr>
          <w:b/>
          <w:bCs/>
          <w:sz w:val="26"/>
          <w:rtl/>
          <w:lang w:bidi="fa-IR"/>
        </w:rPr>
        <w:t>كليدي</w:t>
      </w:r>
      <w:r w:rsidR="00962FE7" w:rsidRPr="00F70B80">
        <w:rPr>
          <w:rFonts w:hint="cs"/>
          <w:b/>
          <w:bCs/>
          <w:sz w:val="26"/>
          <w:rtl/>
          <w:lang w:bidi="fa-IR"/>
        </w:rPr>
        <w:t>:</w:t>
      </w:r>
      <w:r w:rsidR="00F70B80" w:rsidRPr="00F70B80">
        <w:rPr>
          <w:rFonts w:hint="cs"/>
          <w:sz w:val="26"/>
          <w:rtl/>
          <w:lang w:bidi="fa-IR"/>
        </w:rPr>
        <w:t xml:space="preserve"> مادران، کودکان، عادت به مطالعه، کتابخوانی، کتابداران</w:t>
      </w:r>
    </w:p>
    <w:p w:rsidR="0096007F" w:rsidRPr="00F70B80" w:rsidRDefault="0096007F" w:rsidP="0096007F">
      <w:pPr>
        <w:rPr>
          <w:rtl/>
          <w:lang w:bidi="fa-IR"/>
        </w:rPr>
      </w:pPr>
    </w:p>
    <w:sectPr w:rsidR="0096007F" w:rsidRPr="00F70B80" w:rsidSect="00C41D09">
      <w:headerReference w:type="default" r:id="rId7"/>
      <w:footerReference w:type="even" r:id="rId8"/>
      <w:footerReference w:type="first" r:id="rId9"/>
      <w:type w:val="continuous"/>
      <w:pgSz w:w="11907" w:h="16840" w:code="9"/>
      <w:pgMar w:top="1418" w:right="1701" w:bottom="1418" w:left="1418" w:header="397" w:footer="397" w:gutter="0"/>
      <w:cols w:space="340"/>
      <w:bidi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54B9ED4" w15:done="0"/>
  <w15:commentEx w15:paraId="1118DAD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030" w:rsidRDefault="001B4030">
      <w:r>
        <w:separator/>
      </w:r>
    </w:p>
  </w:endnote>
  <w:endnote w:type="continuationSeparator" w:id="1">
    <w:p w:rsidR="001B4030" w:rsidRDefault="001B4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PT.Lotus">
    <w:altName w:val="Maximillion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9027CC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9027CC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030" w:rsidRDefault="001B4030">
      <w:r>
        <w:separator/>
      </w:r>
    </w:p>
  </w:footnote>
  <w:footnote w:type="continuationSeparator" w:id="1">
    <w:p w:rsidR="001B4030" w:rsidRDefault="001B4030">
      <w:r>
        <w:continuationSeparator/>
      </w:r>
    </w:p>
  </w:footnote>
  <w:footnote w:id="2">
    <w:p w:rsidR="00A74BB0" w:rsidRPr="009F2391" w:rsidRDefault="00A74BB0" w:rsidP="00C41D09">
      <w:pPr>
        <w:pStyle w:val="Authors"/>
        <w:spacing w:line="240" w:lineRule="auto"/>
        <w:jc w:val="both"/>
        <w:rPr>
          <w:rtl/>
        </w:rPr>
      </w:pPr>
      <w:r w:rsidRPr="00F70B80">
        <w:rPr>
          <w:sz w:val="24"/>
        </w:rPr>
        <w:footnoteRef/>
      </w:r>
      <w:r w:rsidRPr="00F70B80">
        <w:rPr>
          <w:rFonts w:hint="cs"/>
          <w:sz w:val="24"/>
          <w:rtl/>
        </w:rPr>
        <w:t>.</w:t>
      </w:r>
      <w:r w:rsidRPr="00F70B80">
        <w:rPr>
          <w:sz w:val="24"/>
          <w:rtl/>
        </w:rPr>
        <w:t xml:space="preserve"> </w:t>
      </w:r>
      <w:r w:rsidR="00CA1165">
        <w:rPr>
          <w:rFonts w:hint="cs"/>
          <w:sz w:val="24"/>
          <w:rtl/>
        </w:rPr>
        <w:t xml:space="preserve">عضو هیئت علمی </w:t>
      </w:r>
      <w:r w:rsidRPr="00F70B80">
        <w:rPr>
          <w:sz w:val="24"/>
          <w:rtl/>
        </w:rPr>
        <w:t>دانشگاه</w:t>
      </w:r>
      <w:r w:rsidR="00C41D09" w:rsidRPr="00F70B80">
        <w:rPr>
          <w:rFonts w:hint="cs"/>
          <w:sz w:val="24"/>
          <w:rtl/>
        </w:rPr>
        <w:t xml:space="preserve"> زابل</w:t>
      </w:r>
      <w:r w:rsidRPr="00F70B80">
        <w:rPr>
          <w:sz w:val="24"/>
          <w:rtl/>
        </w:rPr>
        <w:t xml:space="preserve">، </w:t>
      </w:r>
      <w:r w:rsidRPr="00F70B80">
        <w:rPr>
          <w:rFonts w:hint="cs"/>
          <w:sz w:val="24"/>
          <w:rtl/>
        </w:rPr>
        <w:t xml:space="preserve">گروه </w:t>
      </w:r>
      <w:r w:rsidR="00C41D09" w:rsidRPr="00F70B80">
        <w:rPr>
          <w:rFonts w:hint="cs"/>
          <w:sz w:val="24"/>
          <w:rtl/>
        </w:rPr>
        <w:t>علم اطلاعات و دانش شناسی</w:t>
      </w:r>
      <w:r w:rsidRPr="00F70B80">
        <w:rPr>
          <w:sz w:val="24"/>
          <w:rtl/>
        </w:rPr>
        <w:t xml:space="preserve">، </w:t>
      </w:r>
      <w:r w:rsidR="00C41D09" w:rsidRPr="00F70B80">
        <w:rPr>
          <w:rFonts w:hint="cs"/>
          <w:sz w:val="24"/>
          <w:rtl/>
        </w:rPr>
        <w:t>زابل</w:t>
      </w:r>
      <w:r w:rsidRPr="00F70B80">
        <w:rPr>
          <w:sz w:val="24"/>
          <w:rtl/>
        </w:rPr>
        <w:t xml:space="preserve">، </w:t>
      </w:r>
      <w:r w:rsidR="00C41D09" w:rsidRPr="00F70B80">
        <w:rPr>
          <w:rFonts w:hint="cs"/>
          <w:sz w:val="24"/>
          <w:rtl/>
        </w:rPr>
        <w:t>ایران</w:t>
      </w:r>
      <w:r>
        <w:rPr>
          <w:rFonts w:hint="cs"/>
          <w:rtl/>
        </w:rPr>
        <w:t xml:space="preserve">.  </w:t>
      </w:r>
      <w:r w:rsidR="00C41D09">
        <w:t>morovatim@yahoo.com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722" w:type="dxa"/>
      <w:tblInd w:w="-233" w:type="dxa"/>
      <w:tblBorders>
        <w:insideH w:val="single" w:sz="4" w:space="0" w:color="auto"/>
      </w:tblBorders>
      <w:tblLayout w:type="fixed"/>
      <w:tblLook w:val="01E0"/>
    </w:tblPr>
    <w:tblGrid>
      <w:gridCol w:w="1329"/>
      <w:gridCol w:w="7003"/>
      <w:gridCol w:w="1390"/>
    </w:tblGrid>
    <w:tr w:rsidR="00A74BB0" w:rsidRPr="004306B1" w:rsidTr="00D26D88">
      <w:trPr>
        <w:trHeight w:val="1104"/>
      </w:trPr>
      <w:tc>
        <w:tcPr>
          <w:tcW w:w="1329" w:type="dxa"/>
        </w:tcPr>
        <w:p w:rsidR="00A74BB0" w:rsidRPr="004306B1" w:rsidRDefault="00A74BB0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  <w:r>
            <w:object w:dxaOrig="3372" w:dyaOrig="37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0.25pt;height:57.75pt" o:ole="">
                <v:imagedata r:id="rId1" o:title=""/>
              </v:shape>
              <o:OLEObject Type="Embed" ProgID="PBrush" ShapeID="_x0000_i1025" DrawAspect="Content" ObjectID="_1529228956" r:id="rId2"/>
            </w:object>
          </w:r>
        </w:p>
      </w:tc>
      <w:tc>
        <w:tcPr>
          <w:tcW w:w="7003" w:type="dxa"/>
        </w:tcPr>
        <w:p w:rsidR="00E700F1" w:rsidRPr="00E700F1" w:rsidRDefault="00E700F1" w:rsidP="00D26D88">
          <w:pPr>
            <w:spacing w:line="240" w:lineRule="auto"/>
            <w:jc w:val="center"/>
            <w:rPr>
              <w:b/>
              <w:bCs/>
              <w:szCs w:val="22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همایش ملی جایگاه و نقش مادر </w:t>
          </w:r>
        </w:p>
        <w:p w:rsidR="00A74BB0" w:rsidRPr="00E700F1" w:rsidRDefault="00A74BB0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دانشگاه شیراز </w:t>
          </w:r>
        </w:p>
        <w:p w:rsidR="00A74BB0" w:rsidRPr="004306B1" w:rsidRDefault="00E700F1" w:rsidP="00D26D88">
          <w:pPr>
            <w:pStyle w:val="Header"/>
            <w:spacing w:line="240" w:lineRule="auto"/>
            <w:jc w:val="center"/>
            <w:rPr>
              <w:szCs w:val="20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>28 و 29 شهریور ماه 1395</w:t>
          </w:r>
        </w:p>
      </w:tc>
      <w:tc>
        <w:tcPr>
          <w:tcW w:w="1390" w:type="dxa"/>
        </w:tcPr>
        <w:p w:rsidR="00A74BB0" w:rsidRPr="004306B1" w:rsidRDefault="00A74BB0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A74BB0" w:rsidP="009600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8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9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2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2"/>
  </w:num>
  <w:num w:numId="5">
    <w:abstractNumId w:val="6"/>
  </w:num>
  <w:num w:numId="6">
    <w:abstractNumId w:val="2"/>
  </w:num>
  <w:num w:numId="7">
    <w:abstractNumId w:val="11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00"/>
  <w:displayHorizontalDrawingGridEvery w:val="2"/>
  <w:noPunctuationKerning/>
  <w:characterSpacingControl w:val="doNotCompress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2952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EFB"/>
    <w:rsid w:val="001462D2"/>
    <w:rsid w:val="0014676B"/>
    <w:rsid w:val="00153237"/>
    <w:rsid w:val="0015349C"/>
    <w:rsid w:val="00156FA0"/>
    <w:rsid w:val="00160384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030"/>
    <w:rsid w:val="001B47B1"/>
    <w:rsid w:val="001B5ECA"/>
    <w:rsid w:val="001B76E6"/>
    <w:rsid w:val="001B76EF"/>
    <w:rsid w:val="001C4F33"/>
    <w:rsid w:val="001C52C3"/>
    <w:rsid w:val="001C7716"/>
    <w:rsid w:val="001C7ADC"/>
    <w:rsid w:val="001D1DDA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4239"/>
    <w:rsid w:val="00325618"/>
    <w:rsid w:val="003262EC"/>
    <w:rsid w:val="0032750B"/>
    <w:rsid w:val="003312ED"/>
    <w:rsid w:val="00332492"/>
    <w:rsid w:val="00332EBE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3212E"/>
    <w:rsid w:val="00533370"/>
    <w:rsid w:val="0053382E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4022"/>
    <w:rsid w:val="00560640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083B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4E03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4DED"/>
    <w:rsid w:val="00855188"/>
    <w:rsid w:val="00856703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027CC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17C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0AB3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1D09"/>
    <w:rsid w:val="00C42299"/>
    <w:rsid w:val="00C510CB"/>
    <w:rsid w:val="00C55037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165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5D4E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4D28"/>
    <w:rsid w:val="00D86AD4"/>
    <w:rsid w:val="00D92AEB"/>
    <w:rsid w:val="00D95BFC"/>
    <w:rsid w:val="00D95FDA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5519D"/>
    <w:rsid w:val="00F62666"/>
    <w:rsid w:val="00F632A6"/>
    <w:rsid w:val="00F635DB"/>
    <w:rsid w:val="00F6486A"/>
    <w:rsid w:val="00F64C78"/>
    <w:rsid w:val="00F702E2"/>
    <w:rsid w:val="00F70B80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A784E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130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الگوی تهیه¬ی مقاله براي اولین کنفرانس ملی چالش¬های اصلی صنعت و تولید ملی</vt:lpstr>
      <vt:lpstr>چكيده</vt:lpstr>
    </vt:vector>
  </TitlesOfParts>
  <Company>mahdi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Limited</cp:lastModifiedBy>
  <cp:revision>12</cp:revision>
  <cp:lastPrinted>2016-01-11T08:57:00Z</cp:lastPrinted>
  <dcterms:created xsi:type="dcterms:W3CDTF">2016-06-15T04:13:00Z</dcterms:created>
  <dcterms:modified xsi:type="dcterms:W3CDTF">2016-07-05T08:33:00Z</dcterms:modified>
</cp:coreProperties>
</file>